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r>
        <w:rPr>
          <w:rFonts w:ascii="calibri" w:hAnsi="calibri" w:eastAsia="calibri" w:cs="calibri"/>
          <w:sz w:val="24"/>
          <w:szCs w:val="24"/>
          <w:b/>
        </w:rPr>
        <w:t xml:space="preserve">Smart produkty TESLA wśród najlepiej sprzedających się urządzeń z obsługą Tuya Smart</w:t>
      </w:r>
    </w:p>
    <w:p>
      <w:pPr>
        <w:spacing w:before="0" w:after="300"/>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2026-04-02T05:09:09+02:00</dcterms:created>
  <dcterms:modified xsi:type="dcterms:W3CDTF">2026-04-02T05:09:09+02:00</dcterms:modified>
</cp:coreProperties>
</file>

<file path=docProps/custom.xml><?xml version="1.0" encoding="utf-8"?>
<Properties xmlns="http://schemas.openxmlformats.org/officeDocument/2006/custom-properties" xmlns:vt="http://schemas.openxmlformats.org/officeDocument/2006/docPropsVTypes"/>
</file>